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69.4824218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4.196800231933594"/>
          <w:szCs w:val="14.1968002319335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4.196800231933594"/>
          <w:szCs w:val="14.196800231933594"/>
          <w:u w:val="none"/>
          <w:shd w:fill="auto" w:val="clear"/>
          <w:vertAlign w:val="baseline"/>
          <w:rtl w:val="0"/>
        </w:rPr>
        <w:t xml:space="preserve">Future Generation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000244140625" w:line="240" w:lineRule="auto"/>
        <w:ind w:left="0" w:right="337.885742187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4.196800231933594"/>
          <w:szCs w:val="14.1968002319335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4.196800231933594"/>
          <w:szCs w:val="14.196800231933594"/>
          <w:u w:val="none"/>
          <w:shd w:fill="auto" w:val="clear"/>
          <w:vertAlign w:val="baseline"/>
          <w:rtl w:val="0"/>
        </w:rPr>
        <w:t xml:space="preserve">Computer Systems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7.340087890625" w:line="240" w:lineRule="auto"/>
        <w:ind w:left="2707.01751708984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5.940199851989746"/>
          <w:szCs w:val="15.9401998519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5.940199851989746"/>
          <w:szCs w:val="15.940199851989746"/>
          <w:u w:val="none"/>
          <w:shd w:fill="auto" w:val="clear"/>
          <w:vertAlign w:val="baseline"/>
          <w:rtl w:val="0"/>
        </w:rPr>
        <w:t xml:space="preserve">Future Generation Computer Systems 00 (2027) 1–2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6.756591796875" w:line="240" w:lineRule="auto"/>
        <w:ind w:left="2494.028015136718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10400390625"/>
          <w:szCs w:val="23.91040039062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910400390625"/>
          <w:szCs w:val="23.910400390625"/>
          <w:u w:val="none"/>
          <w:shd w:fill="auto" w:val="clear"/>
          <w:vertAlign w:val="baseline"/>
          <w:rtl w:val="0"/>
        </w:rPr>
        <w:t xml:space="preserve">ISC High Performance 2027 — Special Issue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6.219482421875" w:line="240" w:lineRule="auto"/>
        <w:ind w:left="1620.98236083984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3.87300109863281"/>
          <w:szCs w:val="33.8730010986328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3.87300109863281"/>
          <w:szCs w:val="33.87300109863281"/>
          <w:u w:val="none"/>
          <w:shd w:fill="auto" w:val="clear"/>
          <w:vertAlign w:val="baseline"/>
          <w:rtl w:val="0"/>
        </w:rPr>
        <w:t xml:space="preserve">Title of your paper: capitalise first word only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6.392822265625" w:line="240" w:lineRule="auto"/>
        <w:ind w:left="2166.19232177734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131999969482422"/>
          <w:szCs w:val="18.1319999694824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5.902799606323242"/>
          <w:szCs w:val="25.902799606323242"/>
          <w:u w:val="none"/>
          <w:shd w:fill="auto" w:val="clear"/>
          <w:vertAlign w:val="baseline"/>
          <w:rtl w:val="0"/>
        </w:rPr>
        <w:t xml:space="preserve">First Author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30.21999994913737"/>
          <w:szCs w:val="30.21999994913737"/>
          <w:u w:val="none"/>
          <w:shd w:fill="auto" w:val="clear"/>
          <w:vertAlign w:val="superscript"/>
          <w:rtl w:val="0"/>
        </w:rPr>
        <w:t xml:space="preserve">a,∗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5.902799606323242"/>
          <w:szCs w:val="25.902799606323242"/>
          <w:u w:val="none"/>
          <w:shd w:fill="auto" w:val="clear"/>
          <w:vertAlign w:val="baseline"/>
          <w:rtl w:val="0"/>
        </w:rPr>
        <w:t xml:space="preserve">, Second Author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.21999994913737"/>
          <w:szCs w:val="30.21999994913737"/>
          <w:u w:val="none"/>
          <w:shd w:fill="auto" w:val="clear"/>
          <w:vertAlign w:val="superscript"/>
          <w:rtl w:val="0"/>
        </w:rPr>
        <w:t xml:space="preserve">b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5.902799606323242"/>
          <w:szCs w:val="25.902799606323242"/>
          <w:u w:val="none"/>
          <w:shd w:fill="auto" w:val="clear"/>
          <w:vertAlign w:val="baseline"/>
          <w:rtl w:val="0"/>
        </w:rPr>
        <w:t xml:space="preserve">, Third Author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0.21999994913737"/>
          <w:szCs w:val="30.21999994913737"/>
          <w:u w:val="none"/>
          <w:shd w:fill="auto" w:val="clear"/>
          <w:vertAlign w:val="superscript"/>
          <w:rtl w:val="0"/>
        </w:rPr>
        <w:t xml:space="preserve">a,b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.131999969482422"/>
          <w:szCs w:val="18.1319999694824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2.554931640625" w:line="240" w:lineRule="auto"/>
        <w:ind w:left="3410.67626953125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5.940199851989746"/>
          <w:szCs w:val="15.9401998519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9.925333658854168"/>
          <w:szCs w:val="19.925333658854168"/>
          <w:u w:val="none"/>
          <w:shd w:fill="auto" w:val="clear"/>
          <w:vertAlign w:val="superscript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5.940199851989746"/>
          <w:szCs w:val="15.940199851989746"/>
          <w:u w:val="none"/>
          <w:shd w:fill="auto" w:val="clear"/>
          <w:vertAlign w:val="baseline"/>
          <w:rtl w:val="0"/>
        </w:rPr>
        <w:t xml:space="preserve">Department, Institution, City, Country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11.3934326171875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5.940199851989746"/>
          <w:szCs w:val="15.9401998519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9.925333658854168"/>
          <w:szCs w:val="19.925333658854168"/>
          <w:u w:val="none"/>
          <w:shd w:fill="auto" w:val="clear"/>
          <w:vertAlign w:val="superscript"/>
          <w:rtl w:val="0"/>
        </w:rPr>
        <w:t xml:space="preserve">b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5.940199851989746"/>
          <w:szCs w:val="15.940199851989746"/>
          <w:u w:val="none"/>
          <w:shd w:fill="auto" w:val="clear"/>
          <w:vertAlign w:val="baseline"/>
          <w:rtl w:val="0"/>
        </w:rPr>
        <w:t xml:space="preserve">Department, Institution, City, Country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1.22802734375" w:line="240" w:lineRule="auto"/>
        <w:ind w:left="0.53787231445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  <w:rtl w:val="0"/>
        </w:rPr>
        <w:t xml:space="preserve">Abstract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.1368408203125" w:line="239.16217803955078" w:lineRule="auto"/>
        <w:ind w:left="3.22784423828125" w:right="126.61376953125" w:hanging="1.6139221191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93280029296875"/>
          <w:szCs w:val="17.93280029296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93280029296875"/>
          <w:szCs w:val="17.93280029296875"/>
          <w:u w:val="none"/>
          <w:shd w:fill="auto" w:val="clear"/>
          <w:vertAlign w:val="baseline"/>
          <w:rtl w:val="0"/>
        </w:rPr>
        <w:t xml:space="preserve">Provide a concise summary of 150–250 words. State the problem addressed, the approach taken, the main results, and the signifi cance of the work. Avoid undefined abbreviations, references, and display equations.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97802734375" w:line="240" w:lineRule="auto"/>
        <w:ind w:left="1.79321289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93280029296875"/>
          <w:szCs w:val="17.93280029296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93280029296875"/>
          <w:szCs w:val="17.93280029296875"/>
          <w:u w:val="none"/>
          <w:shd w:fill="auto" w:val="clear"/>
          <w:vertAlign w:val="baseline"/>
          <w:rtl w:val="0"/>
        </w:rPr>
        <w:t xml:space="preserve">© 2027 Published by Elsevier B.V.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0.85998535156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93280029296875"/>
          <w:szCs w:val="17.9328002929687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7.93280029296875"/>
          <w:szCs w:val="17.93280029296875"/>
          <w:u w:val="none"/>
          <w:shd w:fill="auto" w:val="clear"/>
          <w:vertAlign w:val="baseline"/>
          <w:rtl w:val="0"/>
        </w:rPr>
        <w:t xml:space="preserve">Keywords: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7.93280029296875"/>
          <w:szCs w:val="17.93280029296875"/>
          <w:u w:val="none"/>
          <w:shd w:fill="auto" w:val="clear"/>
          <w:vertAlign w:val="baseline"/>
          <w:rtl w:val="0"/>
        </w:rPr>
        <w:t xml:space="preserve">Keyword 1, Keyword 2, Keyword 3, Keyword 4, Keyword 5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4.068603515625" w:line="240" w:lineRule="auto"/>
        <w:ind w:left="11.6960144042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</w:rPr>
        <w:sectPr>
          <w:pgSz w:h="16820" w:w="11900" w:orient="portrait"/>
          <w:pgMar w:bottom="1983.03955078125" w:top="1789.959716796875" w:left="1291.495361328125" w:right="1166.700439453125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  <w:rtl w:val="0"/>
        </w:rPr>
        <w:t xml:space="preserve">1. Introduction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8734130859375" w:line="239.9016809463501" w:lineRule="auto"/>
        <w:ind w:left="0.797271728515625" w:right="319.5941162109375" w:firstLine="199.060668945312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  <w:rtl w:val="0"/>
        </w:rPr>
        <w:t xml:space="preserve">Introduce the problem, motivate the work, and out line the main contributions. State clearly what is novel. Close with a brief description of the paper structure.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0.2947998046875" w:line="240" w:lineRule="auto"/>
        <w:ind w:left="0.3987121582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  <w:rtl w:val="0"/>
        </w:rPr>
        <w:t xml:space="preserve">2. Related Work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853271484375" w:line="239.91178035736084" w:lineRule="auto"/>
        <w:ind w:left="1.99249267578125" w:right="329.14794921875" w:firstLine="197.4668884277343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  <w:rtl w:val="0"/>
        </w:rPr>
        <w:t xml:space="preserve">Discuss related work and position this paper with re spect to the state of the art [1, 2]. Highlight key differ ences from your approach.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0.26611328125" w:line="240" w:lineRule="auto"/>
        <w:ind w:left="0.199279785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  <w:rtl w:val="0"/>
        </w:rPr>
        <w:t xml:space="preserve">3. Methodology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.87280273437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  <w:rtl w:val="0"/>
        </w:rPr>
        <w:t xml:space="preserve">3.1. Subsection Title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.3128662109375" w:line="239.90160942077637" w:lineRule="auto"/>
        <w:ind w:left="2.39105224609375" w:right="319.586181640625" w:firstLine="197.0681762695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  <w:rtl w:val="0"/>
        </w:rPr>
        <w:t xml:space="preserve">Describe your approach, model, algorithm, or system design. Include equations, figures, and tables as needed.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8.6871337890625" w:line="240" w:lineRule="auto"/>
        <w:ind w:left="225.083618164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5.940199851989746"/>
          <w:szCs w:val="15.9401998519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19.925333658854168"/>
          <w:szCs w:val="19.925333658854168"/>
          <w:u w:val="none"/>
          <w:shd w:fill="auto" w:val="clear"/>
          <w:vertAlign w:val="superscript"/>
          <w:rtl w:val="0"/>
        </w:rPr>
        <w:t xml:space="preserve">∗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5.940199851989746"/>
          <w:szCs w:val="15.940199851989746"/>
          <w:u w:val="none"/>
          <w:shd w:fill="auto" w:val="clear"/>
          <w:vertAlign w:val="baseline"/>
          <w:rtl w:val="0"/>
        </w:rPr>
        <w:t xml:space="preserve">Corresponding author.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0.22690773010254" w:lineRule="auto"/>
        <w:ind w:left="4.662933349609375" w:right="395.93994140625" w:firstLine="279.2684936523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5.940199851989746"/>
          <w:szCs w:val="15.9401998519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5.940199851989746"/>
          <w:szCs w:val="15.940199851989746"/>
          <w:u w:val="none"/>
          <w:shd w:fill="auto" w:val="clear"/>
          <w:vertAlign w:val="baseline"/>
          <w:rtl w:val="0"/>
        </w:rPr>
        <w:t xml:space="preserve">Email address: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5.940199851989746"/>
          <w:szCs w:val="15.940199851989746"/>
          <w:u w:val="none"/>
          <w:shd w:fill="auto" w:val="clear"/>
          <w:vertAlign w:val="baseline"/>
          <w:rtl w:val="0"/>
        </w:rPr>
        <w:t xml:space="preserve">corresponding.author@institution.edu (Third Author)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7.96142578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  <w:rtl w:val="0"/>
        </w:rPr>
        <w:t xml:space="preserve">=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  <w:rtl w:val="0"/>
        </w:rPr>
        <w:t xml:space="preserve">mc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246000607808433"/>
          <w:szCs w:val="23.246000607808433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  <w:rtl w:val="0"/>
        </w:rPr>
        <w:t xml:space="preserve">(1)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9.9554443359375" w:line="239.9016809463501" w:lineRule="auto"/>
        <w:ind w:left="159.62646484375" w:right="157.569580078125" w:firstLine="200.654907226562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  <w:rtl w:val="0"/>
        </w:rPr>
        <w:t xml:space="preserve">Figures should be high resolution (min. 300 dpi for raster images). Always reference figures in the text (Fig. 1). </w:t>
      </w:r>
    </w:p>
    <w:tbl>
      <w:tblPr>
        <w:tblStyle w:val="Table1"/>
        <w:tblW w:w="4550.93994140625" w:type="dxa"/>
        <w:jc w:val="left"/>
        <w:tblInd w:w="154.65087890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50.93994140625"/>
        <w:tblGridChange w:id="0">
          <w:tblGrid>
            <w:gridCol w:w="4550.93994140625"/>
          </w:tblGrid>
        </w:tblGridChange>
      </w:tblGrid>
      <w:tr>
        <w:trPr>
          <w:cantSplit w:val="0"/>
          <w:trHeight w:val="1148.000183105468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.925199508666992"/>
                <w:szCs w:val="19.92519950866699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5.940199851989746"/>
          <w:szCs w:val="15.9401998519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5.940199851989746"/>
          <w:szCs w:val="15.940199851989746"/>
          <w:u w:val="none"/>
          <w:shd w:fill="auto" w:val="clear"/>
          <w:vertAlign w:val="baseline"/>
          <w:rtl w:val="0"/>
        </w:rPr>
        <w:t xml:space="preserve">Figure 1. Figure caption. Figures should be self-explanatory.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4.0280151367188" w:line="240" w:lineRule="auto"/>
        <w:ind w:left="162.417602539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  <w:rtl w:val="0"/>
        </w:rPr>
        <w:t xml:space="preserve">4. Experimental Evaluation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1.67266845703125" w:line="239.90160942077637" w:lineRule="auto"/>
        <w:ind w:left="161.221923828125" w:right="157.965087890625" w:firstLine="199.8577880859375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  <w:rtl w:val="0"/>
        </w:rPr>
        <w:t xml:space="preserve">Describe the experimental setup, datasets, baselines, and evaluation metrics. Present and discuss results with tables and figures where appropriate.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54663085937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1983.03955078125" w:top="1789.959716796875" w:left="1293.2286071777344" w:right="1161.180419921875" w:header="0" w:footer="720"/>
          <w:cols w:equalWidth="0" w:num="2">
            <w:col w:space="0" w:w="4740"/>
            <w:col w:space="0" w:w="4740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  <w:rtl w:val="0"/>
        </w:rPr>
        <w:t xml:space="preserve">1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8.018798828125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5.940199851989746"/>
          <w:szCs w:val="15.9401998519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5.940199851989746"/>
          <w:szCs w:val="15.940199851989746"/>
          <w:u w:val="none"/>
          <w:shd w:fill="auto" w:val="clear"/>
          <w:vertAlign w:val="baseline"/>
          <w:rtl w:val="0"/>
        </w:rPr>
        <w:t xml:space="preserve">Author et al.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5.940199851989746"/>
          <w:szCs w:val="15.940199851989746"/>
          <w:u w:val="none"/>
          <w:shd w:fill="auto" w:val="clear"/>
          <w:vertAlign w:val="baseline"/>
          <w:rtl w:val="0"/>
        </w:rPr>
        <w:t xml:space="preserve">/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5.940199851989746"/>
          <w:szCs w:val="15.940199851989746"/>
          <w:u w:val="none"/>
          <w:shd w:fill="auto" w:val="clear"/>
          <w:vertAlign w:val="baseline"/>
          <w:rtl w:val="0"/>
        </w:rPr>
        <w:t xml:space="preserve">Future Generation Computer Systems 00 (2027) 1–2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5.940199851989746"/>
          <w:szCs w:val="15.940199851989746"/>
          <w:u w:val="none"/>
          <w:shd w:fill="auto" w:val="clear"/>
          <w:vertAlign w:val="baseline"/>
          <w:rtl w:val="0"/>
        </w:rPr>
        <w:t xml:space="preserve">2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0.159912109375" w:line="240" w:lineRule="auto"/>
        <w:ind w:left="569.574432373046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5.940199851989746"/>
          <w:szCs w:val="15.9401998519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5.940199851989746"/>
          <w:szCs w:val="15.940199851989746"/>
          <w:u w:val="none"/>
          <w:shd w:fill="auto" w:val="clear"/>
          <w:vertAlign w:val="baseline"/>
          <w:rtl w:val="0"/>
        </w:rPr>
        <w:t xml:space="preserve">Table 1. Example results table. Best results in bold.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6298828125" w:line="240" w:lineRule="auto"/>
        <w:ind w:left="393.2556152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  <w:rtl w:val="0"/>
        </w:rPr>
        <w:t xml:space="preserve">Method Metric 1 Metric 2 Metric 3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552001953125" w:line="240" w:lineRule="auto"/>
        <w:ind w:left="394.251861572265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  <w:rtl w:val="0"/>
        </w:rPr>
        <w:t xml:space="preserve">Baseline A 0.00 0.00 0.00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73486328125" w:line="240" w:lineRule="auto"/>
        <w:ind w:left="394.251861572265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  <w:rtl w:val="0"/>
        </w:rPr>
        <w:t xml:space="preserve">Baseline B 0.00 0.00 0.00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73486328125" w:line="240" w:lineRule="auto"/>
        <w:ind w:left="397.8384399414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  <w:rtl w:val="0"/>
        </w:rPr>
        <w:t xml:space="preserve">Ours 0.00 0.00 0.00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4.932861328125" w:line="240" w:lineRule="auto"/>
        <w:ind w:left="3.1282043457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  <w:rtl w:val="0"/>
        </w:rPr>
        <w:t xml:space="preserve">5. Conclusion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9130859375" w:line="240" w:lineRule="auto"/>
        <w:ind w:left="206.373138427734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  <w:rtl w:val="0"/>
        </w:rPr>
        <w:t xml:space="preserve">Summarise the contributions and key findings. Dis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73486328125" w:line="240" w:lineRule="auto"/>
        <w:ind w:left="3.725891113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  <w:rtl w:val="0"/>
        </w:rPr>
        <w:t xml:space="preserve">cuss limitations and future research directions.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5.233154296875" w:line="240" w:lineRule="auto"/>
        <w:ind w:left="0.53787231445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  <w:rtl w:val="0"/>
        </w:rPr>
        <w:t xml:space="preserve">Acknowledgements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.8935546875" w:line="240" w:lineRule="auto"/>
        <w:ind w:left="200.99334716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  <w:rtl w:val="0"/>
        </w:rPr>
        <w:t xml:space="preserve">Acknowledge funding sources, grants, and any indi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73486328125" w:line="240" w:lineRule="auto"/>
        <w:ind w:left="2.53051757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  <w:rtl w:val="0"/>
        </w:rPr>
        <w:t xml:space="preserve">viduals who contributed to the work but do not qualify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93017578125" w:line="240" w:lineRule="auto"/>
        <w:ind w:left="2.72964477539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  <w:rtl w:val="0"/>
        </w:rPr>
        <w:t xml:space="preserve">for authorship.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5.233154296875" w:line="240" w:lineRule="auto"/>
        <w:ind w:left="3.92517089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  <w:rtl w:val="0"/>
        </w:rPr>
        <w:t xml:space="preserve">References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.32470703125" w:line="240" w:lineRule="auto"/>
        <w:ind w:left="12.772064208984375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5.940199851989746"/>
          <w:szCs w:val="15.9401998519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5.940199851989746"/>
          <w:szCs w:val="15.940199851989746"/>
          <w:u w:val="none"/>
          <w:shd w:fill="auto" w:val="clear"/>
          <w:vertAlign w:val="baseline"/>
          <w:rtl w:val="0"/>
        </w:rPr>
        <w:t xml:space="preserve">[1] A. Author, B. Author, Title of the article,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5.940199851989746"/>
          <w:szCs w:val="15.940199851989746"/>
          <w:u w:val="none"/>
          <w:shd w:fill="auto" w:val="clear"/>
          <w:vertAlign w:val="baseline"/>
          <w:rtl w:val="0"/>
        </w:rPr>
        <w:t xml:space="preserve">Future Gener. Comput.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6.934661865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5.940199851989746"/>
          <w:szCs w:val="15.9401998519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5.940199851989746"/>
          <w:szCs w:val="15.940199851989746"/>
          <w:u w:val="none"/>
          <w:shd w:fill="auto" w:val="clear"/>
          <w:vertAlign w:val="baseline"/>
          <w:rtl w:val="0"/>
        </w:rPr>
        <w:t xml:space="preserve">Syst.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5.940199851989746"/>
          <w:szCs w:val="15.940199851989746"/>
          <w:u w:val="none"/>
          <w:shd w:fill="auto" w:val="clear"/>
          <w:vertAlign w:val="baseline"/>
          <w:rtl w:val="0"/>
        </w:rPr>
        <w:t xml:space="preserve">vol. XX (year) pp. xxx–xxx. https://doi.org/xxxxx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.772216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5.940199851989746"/>
          <w:szCs w:val="15.9401998519897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5.940199851989746"/>
          <w:szCs w:val="15.940199851989746"/>
          <w:u w:val="none"/>
          <w:shd w:fill="auto" w:val="clear"/>
          <w:vertAlign w:val="baseline"/>
          <w:rtl w:val="0"/>
        </w:rPr>
        <w:t xml:space="preserve">[2] A. Author,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15.940199851989746"/>
          <w:szCs w:val="15.940199851989746"/>
          <w:u w:val="none"/>
          <w:shd w:fill="auto" w:val="clear"/>
          <w:vertAlign w:val="baseline"/>
          <w:rtl w:val="0"/>
        </w:rPr>
        <w:t xml:space="preserve">Title of Book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5.940199851989746"/>
          <w:szCs w:val="15.940199851989746"/>
          <w:u w:val="none"/>
          <w:shd w:fill="auto" w:val="clear"/>
          <w:vertAlign w:val="baseline"/>
          <w:rtl w:val="0"/>
        </w:rPr>
        <w:t xml:space="preserve">, Publisher, City, Year.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65.7080078125" w:line="240" w:lineRule="auto"/>
        <w:ind w:left="4617.42248535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925199508666992"/>
          <w:szCs w:val="19.925199508666992"/>
          <w:u w:val="none"/>
          <w:shd w:fill="auto" w:val="clear"/>
          <w:vertAlign w:val="baseline"/>
          <w:rtl w:val="0"/>
        </w:rPr>
        <w:t xml:space="preserve">2</w:t>
      </w:r>
    </w:p>
    <w:sectPr>
      <w:type w:val="continuous"/>
      <w:pgSz w:h="16820" w:w="11900" w:orient="portrait"/>
      <w:pgMar w:bottom="1983.03955078125" w:top="1789.959716796875" w:left="1291.495361328125" w:right="1166.700439453125" w:header="0" w:footer="720"/>
      <w:cols w:equalWidth="0" w:num="1">
        <w:col w:space="0" w:w="9441.8041992187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